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8" w:rsidRDefault="006D3EC5" w:rsidP="009C3A3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78" w:rsidRDefault="00E33F78" w:rsidP="00E33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DA PARAÍBA</w:t>
      </w:r>
    </w:p>
    <w:p w:rsidR="00E33F78" w:rsidRDefault="00E33F78" w:rsidP="00E33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HUMANAS, LETRAS E ARTES</w:t>
      </w:r>
    </w:p>
    <w:p w:rsidR="00E33F78" w:rsidRDefault="00C41AEB" w:rsidP="009C3A36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INTEGRADA DE ATENDIMENTO À GRADUAÇÃO</w:t>
      </w: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8B3401" w:rsidRDefault="00C73311" w:rsidP="00E33F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ESPECIAL DE ESTUDOS</w:t>
      </w:r>
      <w:r>
        <w:rPr>
          <w:rStyle w:val="Refdenotadefim"/>
          <w:rFonts w:ascii="Arial" w:hAnsi="Arial" w:cs="Arial"/>
          <w:b/>
        </w:rPr>
        <w:endnoteReference w:id="2"/>
      </w:r>
      <w:r w:rsidR="005B0108" w:rsidRPr="00E33F78">
        <w:rPr>
          <w:rFonts w:ascii="Arial" w:hAnsi="Arial" w:cs="Arial"/>
          <w:b/>
        </w:rPr>
        <w:t xml:space="preserve"> PARA </w:t>
      </w:r>
      <w:r w:rsidR="00C12F6A">
        <w:rPr>
          <w:rFonts w:ascii="Arial" w:hAnsi="Arial" w:cs="Arial"/>
          <w:b/>
        </w:rPr>
        <w:t xml:space="preserve">ALUNOS </w:t>
      </w:r>
    </w:p>
    <w:p w:rsidR="002C1277" w:rsidRPr="00E33F78" w:rsidRDefault="00C12F6A" w:rsidP="00E33F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REGIME DE EXERCÍCIO DOMICILIAR</w:t>
      </w: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132A73" w:rsidRDefault="00B37A9C" w:rsidP="00B3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</w:p>
    <w:p w:rsidR="00E33F78" w:rsidRDefault="00C73311" w:rsidP="00B3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COMPONENTE CURRICULAR</w:t>
      </w:r>
      <w:r w:rsidR="00B37A9C">
        <w:rPr>
          <w:rFonts w:ascii="Arial" w:hAnsi="Arial" w:cs="Arial"/>
        </w:rPr>
        <w:t xml:space="preserve">: </w:t>
      </w:r>
    </w:p>
    <w:p w:rsidR="00D123BF" w:rsidRDefault="00D123BF" w:rsidP="00B3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</w:rPr>
      </w:pPr>
      <w:r w:rsidRPr="003C0190">
        <w:rPr>
          <w:rFonts w:ascii="Arial" w:hAnsi="Arial" w:cs="Arial"/>
        </w:rPr>
        <w:t>ALUN</w:t>
      </w:r>
      <w:r w:rsidR="00C12F6A">
        <w:rPr>
          <w:rFonts w:ascii="Arial" w:hAnsi="Arial" w:cs="Arial"/>
        </w:rPr>
        <w:t>O(A)</w:t>
      </w:r>
      <w:r w:rsidRPr="003C0190">
        <w:rPr>
          <w:rFonts w:ascii="Arial" w:hAnsi="Arial" w:cs="Arial"/>
        </w:rPr>
        <w:t xml:space="preserve">: </w:t>
      </w:r>
    </w:p>
    <w:p w:rsidR="00E33F78" w:rsidRDefault="00E33F78" w:rsidP="00B3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PERÍODO D</w:t>
      </w:r>
      <w:r w:rsidR="00C12F6A">
        <w:rPr>
          <w:rFonts w:ascii="Arial" w:hAnsi="Arial" w:cs="Arial"/>
        </w:rPr>
        <w:t>O AFASTAMENTO</w:t>
      </w:r>
      <w:r w:rsidR="00B37A9C">
        <w:rPr>
          <w:rFonts w:ascii="Arial" w:hAnsi="Arial" w:cs="Arial"/>
        </w:rPr>
        <w:t xml:space="preserve">: </w:t>
      </w:r>
    </w:p>
    <w:p w:rsidR="00D123BF" w:rsidRDefault="00E33F78" w:rsidP="00B3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CONTATO DO(A) PROFESSOR (A)</w:t>
      </w:r>
      <w:r w:rsidR="00B61FCD">
        <w:rPr>
          <w:rFonts w:ascii="Arial" w:hAnsi="Arial" w:cs="Arial"/>
        </w:rPr>
        <w:t xml:space="preserve"> –</w:t>
      </w:r>
      <w:r w:rsidR="003C0190" w:rsidRPr="003C0190">
        <w:rPr>
          <w:rFonts w:ascii="Arial" w:hAnsi="Arial" w:cs="Arial"/>
        </w:rPr>
        <w:t xml:space="preserve"> </w:t>
      </w:r>
      <w:r w:rsidR="003361B4" w:rsidRPr="003C0190">
        <w:rPr>
          <w:rFonts w:ascii="Arial" w:hAnsi="Arial" w:cs="Arial"/>
        </w:rPr>
        <w:t>E</w:t>
      </w:r>
      <w:r w:rsidR="00D123BF" w:rsidRPr="003C0190">
        <w:rPr>
          <w:rFonts w:ascii="Arial" w:hAnsi="Arial" w:cs="Arial"/>
        </w:rPr>
        <w:t xml:space="preserve">-mail: </w:t>
      </w:r>
    </w:p>
    <w:p w:rsidR="003C0190" w:rsidRPr="003C0190" w:rsidRDefault="003C0190" w:rsidP="003C0190">
      <w:pPr>
        <w:spacing w:after="0" w:line="240" w:lineRule="auto"/>
        <w:rPr>
          <w:rFonts w:ascii="Arial" w:hAnsi="Arial" w:cs="Arial"/>
        </w:rPr>
      </w:pPr>
    </w:p>
    <w:p w:rsidR="00D123BF" w:rsidRPr="003C0190" w:rsidRDefault="00D123BF" w:rsidP="003C01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31" w:type="dxa"/>
        <w:jc w:val="center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9"/>
        <w:gridCol w:w="2425"/>
        <w:gridCol w:w="2527"/>
      </w:tblGrid>
      <w:tr w:rsidR="00E33F78" w:rsidRPr="003C0190" w:rsidTr="00B37A9C">
        <w:trPr>
          <w:jc w:val="center"/>
        </w:trPr>
        <w:tc>
          <w:tcPr>
            <w:tcW w:w="5379" w:type="dxa"/>
          </w:tcPr>
          <w:p w:rsidR="00E33F78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90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  <w:r w:rsidR="00D15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33F78" w:rsidRPr="003C0190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90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527" w:type="dxa"/>
          </w:tcPr>
          <w:p w:rsidR="00E33F78" w:rsidRPr="003C0190" w:rsidRDefault="00E33F78" w:rsidP="00C12F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</w:t>
            </w:r>
            <w:r w:rsidR="00C12F6A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Entrega</w:t>
            </w:r>
            <w:r w:rsidR="00D1530F">
              <w:rPr>
                <w:rStyle w:val="Refdenotadefim"/>
                <w:rFonts w:ascii="Arial" w:hAnsi="Arial" w:cs="Arial"/>
                <w:b/>
                <w:sz w:val="24"/>
                <w:szCs w:val="24"/>
              </w:rPr>
              <w:endnoteReference w:id="3"/>
            </w:r>
          </w:p>
        </w:tc>
      </w:tr>
      <w:tr w:rsidR="00E33F78" w:rsidRPr="003C0190" w:rsidTr="00B37A9C">
        <w:trPr>
          <w:jc w:val="center"/>
        </w:trPr>
        <w:tc>
          <w:tcPr>
            <w:tcW w:w="5379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E33F78" w:rsidRPr="003C0190" w:rsidRDefault="00E33F78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78" w:rsidRPr="003C0190" w:rsidTr="00B37A9C">
        <w:trPr>
          <w:jc w:val="center"/>
        </w:trPr>
        <w:tc>
          <w:tcPr>
            <w:tcW w:w="5379" w:type="dxa"/>
          </w:tcPr>
          <w:p w:rsidR="00E33F78" w:rsidRPr="003C0190" w:rsidRDefault="00E33F78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B37A9C">
        <w:trPr>
          <w:jc w:val="center"/>
        </w:trPr>
        <w:tc>
          <w:tcPr>
            <w:tcW w:w="5379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B37A9C">
        <w:trPr>
          <w:jc w:val="center"/>
        </w:trPr>
        <w:tc>
          <w:tcPr>
            <w:tcW w:w="5379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B37A9C">
        <w:trPr>
          <w:jc w:val="center"/>
        </w:trPr>
        <w:tc>
          <w:tcPr>
            <w:tcW w:w="5379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3BF" w:rsidRPr="003C0190" w:rsidRDefault="00D123BF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5EA" w:rsidRDefault="00E835EA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1B4" w:rsidRDefault="003361B4" w:rsidP="003C0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190">
        <w:rPr>
          <w:rFonts w:ascii="Arial" w:hAnsi="Arial" w:cs="Arial"/>
          <w:sz w:val="24"/>
          <w:szCs w:val="24"/>
        </w:rPr>
        <w:t>Observações:</w:t>
      </w:r>
    </w:p>
    <w:p w:rsidR="003C0190" w:rsidRPr="003C0190" w:rsidRDefault="003C0190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0190" w:rsidRPr="003C0190" w:rsidRDefault="00D1530F" w:rsidP="009C3A3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835EA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="009C3A36" w:rsidRPr="00E835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35EA">
        <w:rPr>
          <w:rFonts w:ascii="Arial" w:hAnsi="Arial" w:cs="Arial"/>
          <w:sz w:val="24"/>
          <w:szCs w:val="24"/>
        </w:rPr>
        <w:t>_______________________________________</w:t>
      </w:r>
      <w:r w:rsidR="009C3A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5EA" w:rsidRDefault="00E835EA" w:rsidP="003C019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E835EA" w:rsidSect="009C3A36">
      <w:pgSz w:w="11906" w:h="16838"/>
      <w:pgMar w:top="851" w:right="99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51" w:rsidRDefault="009B3F51" w:rsidP="00D1530F">
      <w:pPr>
        <w:spacing w:after="0" w:line="240" w:lineRule="auto"/>
      </w:pPr>
      <w:r>
        <w:separator/>
      </w:r>
    </w:p>
  </w:endnote>
  <w:endnote w:type="continuationSeparator" w:id="1">
    <w:p w:rsidR="009B3F51" w:rsidRDefault="009B3F51" w:rsidP="00D1530F">
      <w:pPr>
        <w:spacing w:after="0" w:line="240" w:lineRule="auto"/>
      </w:pPr>
      <w:r>
        <w:continuationSeparator/>
      </w:r>
    </w:p>
  </w:endnote>
  <w:endnote w:id="2">
    <w:p w:rsidR="00C73311" w:rsidRDefault="00C73311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C73311">
        <w:rPr>
          <w:rFonts w:ascii="Arial" w:hAnsi="Arial" w:cs="Arial"/>
        </w:rPr>
        <w:t>Conforme orientações contidas no Capítulo 21, artigos 221 a 224</w:t>
      </w:r>
      <w:r>
        <w:rPr>
          <w:rFonts w:ascii="Arial" w:hAnsi="Arial" w:cs="Arial"/>
        </w:rPr>
        <w:t>,</w:t>
      </w:r>
      <w:r w:rsidRPr="00C73311">
        <w:rPr>
          <w:rFonts w:ascii="Arial" w:hAnsi="Arial" w:cs="Arial"/>
        </w:rPr>
        <w:t xml:space="preserve"> da Regulamento dos Cursos Regulares de Graduação</w:t>
      </w:r>
    </w:p>
  </w:endnote>
  <w:endnote w:id="3">
    <w:p w:rsidR="00D1530F" w:rsidRDefault="00D1530F" w:rsidP="00D1530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Refdenotadefim"/>
        </w:rPr>
        <w:endnoteRef/>
      </w:r>
      <w:r>
        <w:t xml:space="preserve"> </w:t>
      </w:r>
      <w:r w:rsidRPr="00C73311">
        <w:rPr>
          <w:rFonts w:ascii="Arial" w:hAnsi="Arial" w:cs="Arial"/>
          <w:sz w:val="20"/>
          <w:szCs w:val="20"/>
        </w:rPr>
        <w:t>A entrega de todas as atividades pode ser agendada para uma única data, ficando, por</w:t>
      </w:r>
      <w:r w:rsidR="008B3401">
        <w:rPr>
          <w:rFonts w:ascii="Arial" w:hAnsi="Arial" w:cs="Arial"/>
          <w:sz w:val="20"/>
          <w:szCs w:val="20"/>
        </w:rPr>
        <w:t>tanto, a critério do(a) docente</w:t>
      </w:r>
      <w:r w:rsidRPr="00C73311">
        <w:rPr>
          <w:rFonts w:ascii="Arial" w:hAnsi="Arial" w:cs="Arial"/>
          <w:sz w:val="20"/>
          <w:szCs w:val="20"/>
        </w:rPr>
        <w:t xml:space="preserve"> tal decisão.</w:t>
      </w:r>
    </w:p>
    <w:p w:rsidR="00D1530F" w:rsidRDefault="00D1530F">
      <w:pPr>
        <w:pStyle w:val="Textodenotadefim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51" w:rsidRDefault="009B3F51" w:rsidP="00D1530F">
      <w:pPr>
        <w:spacing w:after="0" w:line="240" w:lineRule="auto"/>
      </w:pPr>
      <w:r>
        <w:separator/>
      </w:r>
    </w:p>
  </w:footnote>
  <w:footnote w:type="continuationSeparator" w:id="1">
    <w:p w:rsidR="009B3F51" w:rsidRDefault="009B3F51" w:rsidP="00D1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48FD"/>
    <w:multiLevelType w:val="hybridMultilevel"/>
    <w:tmpl w:val="E47606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3BF"/>
    <w:rsid w:val="000B7D8D"/>
    <w:rsid w:val="000C7C79"/>
    <w:rsid w:val="00115DAF"/>
    <w:rsid w:val="00132A73"/>
    <w:rsid w:val="001443A5"/>
    <w:rsid w:val="001F7A9C"/>
    <w:rsid w:val="002123F9"/>
    <w:rsid w:val="002770E0"/>
    <w:rsid w:val="002B1BCD"/>
    <w:rsid w:val="002C1277"/>
    <w:rsid w:val="00312606"/>
    <w:rsid w:val="00317790"/>
    <w:rsid w:val="003225F2"/>
    <w:rsid w:val="003361B4"/>
    <w:rsid w:val="00381F5C"/>
    <w:rsid w:val="003C0190"/>
    <w:rsid w:val="00441EA4"/>
    <w:rsid w:val="004517BD"/>
    <w:rsid w:val="0055546E"/>
    <w:rsid w:val="005B0108"/>
    <w:rsid w:val="005B142D"/>
    <w:rsid w:val="005D022F"/>
    <w:rsid w:val="006364DD"/>
    <w:rsid w:val="0064581C"/>
    <w:rsid w:val="006B360D"/>
    <w:rsid w:val="006D3EC5"/>
    <w:rsid w:val="007771C9"/>
    <w:rsid w:val="008B3401"/>
    <w:rsid w:val="008C0DA3"/>
    <w:rsid w:val="008C1F51"/>
    <w:rsid w:val="008C6F67"/>
    <w:rsid w:val="00977ACA"/>
    <w:rsid w:val="009B3F51"/>
    <w:rsid w:val="009C3A36"/>
    <w:rsid w:val="00AA49BD"/>
    <w:rsid w:val="00AC68CF"/>
    <w:rsid w:val="00B344A8"/>
    <w:rsid w:val="00B37A9C"/>
    <w:rsid w:val="00B47899"/>
    <w:rsid w:val="00B61FCD"/>
    <w:rsid w:val="00B978B6"/>
    <w:rsid w:val="00C12F6A"/>
    <w:rsid w:val="00C41AEB"/>
    <w:rsid w:val="00C73311"/>
    <w:rsid w:val="00C8135F"/>
    <w:rsid w:val="00CB506F"/>
    <w:rsid w:val="00D123BF"/>
    <w:rsid w:val="00D1530F"/>
    <w:rsid w:val="00D20214"/>
    <w:rsid w:val="00D617D6"/>
    <w:rsid w:val="00D63EA6"/>
    <w:rsid w:val="00D90F49"/>
    <w:rsid w:val="00E213EC"/>
    <w:rsid w:val="00E33F78"/>
    <w:rsid w:val="00E835EA"/>
    <w:rsid w:val="00EA43CF"/>
    <w:rsid w:val="00ED38F4"/>
    <w:rsid w:val="00EE0C8E"/>
    <w:rsid w:val="00EF7518"/>
    <w:rsid w:val="00F37B19"/>
    <w:rsid w:val="00F40780"/>
    <w:rsid w:val="00FB272C"/>
    <w:rsid w:val="00FE5F4B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12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1B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530F"/>
    <w:rPr>
      <w:sz w:val="20"/>
      <w:szCs w:val="20"/>
      <w:lang/>
    </w:rPr>
  </w:style>
  <w:style w:type="character" w:customStyle="1" w:styleId="TextodenotadefimChar">
    <w:name w:val="Texto de nota de fim Char"/>
    <w:link w:val="Textodenotadefim"/>
    <w:uiPriority w:val="99"/>
    <w:semiHidden/>
    <w:rsid w:val="00D1530F"/>
    <w:rPr>
      <w:lang w:eastAsia="en-US"/>
    </w:rPr>
  </w:style>
  <w:style w:type="character" w:styleId="Refdenotadefim">
    <w:name w:val="endnote reference"/>
    <w:uiPriority w:val="99"/>
    <w:semiHidden/>
    <w:unhideWhenUsed/>
    <w:rsid w:val="00D1530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311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C73311"/>
    <w:rPr>
      <w:lang w:eastAsia="en-US"/>
    </w:rPr>
  </w:style>
  <w:style w:type="character" w:styleId="Refdenotaderodap">
    <w:name w:val="footnote reference"/>
    <w:uiPriority w:val="99"/>
    <w:semiHidden/>
    <w:unhideWhenUsed/>
    <w:rsid w:val="00C733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A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B4773-F1AD-4F20-BF5A-F829CE52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Alysson</cp:lastModifiedBy>
  <cp:revision>2</cp:revision>
  <dcterms:created xsi:type="dcterms:W3CDTF">2019-09-17T12:31:00Z</dcterms:created>
  <dcterms:modified xsi:type="dcterms:W3CDTF">2019-09-17T12:31:00Z</dcterms:modified>
</cp:coreProperties>
</file>