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DFA" w:rsidRDefault="009E1DFA">
      <w:pPr>
        <w:jc w:val="center"/>
        <w:rPr>
          <w:rFonts w:ascii="Calibri" w:hAnsi="Calibri"/>
        </w:rPr>
      </w:pPr>
    </w:p>
    <w:p w:rsidR="009E1DFA" w:rsidRDefault="0000000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DFA" w:rsidRDefault="009E1DFA">
      <w:pPr>
        <w:pStyle w:val="Legenda"/>
        <w:jc w:val="center"/>
        <w:rPr>
          <w:rFonts w:ascii="Calibri" w:hAnsi="Calibri"/>
        </w:rPr>
      </w:pPr>
    </w:p>
    <w:p w:rsidR="009E1DFA" w:rsidRDefault="009E1DFA">
      <w:pPr>
        <w:pStyle w:val="Legenda"/>
        <w:jc w:val="center"/>
        <w:rPr>
          <w:rFonts w:ascii="Calibri" w:hAnsi="Calibri"/>
        </w:rPr>
      </w:pPr>
    </w:p>
    <w:p w:rsidR="009E1DFA" w:rsidRDefault="009E1DFA">
      <w:pPr>
        <w:pStyle w:val="Legenda"/>
        <w:jc w:val="center"/>
        <w:rPr>
          <w:rFonts w:ascii="Calibri" w:hAnsi="Calibri"/>
        </w:rPr>
      </w:pPr>
    </w:p>
    <w:p w:rsidR="009E1DFA" w:rsidRDefault="009E1DFA">
      <w:pPr>
        <w:pStyle w:val="Legenda"/>
        <w:jc w:val="center"/>
        <w:rPr>
          <w:rFonts w:ascii="Calibri" w:hAnsi="Calibri"/>
        </w:rPr>
      </w:pPr>
    </w:p>
    <w:p w:rsidR="009E1DFA" w:rsidRDefault="00000000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:rsidR="009E1DFA" w:rsidRDefault="0000000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:rsidR="009E1DFA" w:rsidRDefault="009E1DFA">
      <w:pPr>
        <w:jc w:val="center"/>
        <w:rPr>
          <w:rFonts w:ascii="Calibri" w:hAnsi="Calibri"/>
          <w:b/>
          <w:sz w:val="20"/>
          <w:szCs w:val="20"/>
        </w:rPr>
      </w:pPr>
    </w:p>
    <w:p w:rsidR="009E1DFA" w:rsidRDefault="00000000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36"/>
        <w:gridCol w:w="349"/>
        <w:gridCol w:w="2401"/>
        <w:gridCol w:w="3236"/>
      </w:tblGrid>
      <w:tr w:rsidR="009E1DFA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9E1DFA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9E1DF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9E1DF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9E1DFA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9E1DF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9E1DFA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9E1DF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9E1DF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9E1DF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9E1DF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vem, perante Presidente da Comissão de Seleção, nos termos do art. 14 da Resolução nº 07/2017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requerer inscrição no Processo Seletivo Simplificado para Professor Substituto de que trata o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Edital nº 1</w:t>
            </w:r>
            <w:r w:rsidR="00504954">
              <w:rPr>
                <w:rFonts w:ascii="Calibri" w:hAnsi="Calibri"/>
                <w:b/>
                <w:bCs/>
                <w:sz w:val="20"/>
                <w:szCs w:val="20"/>
              </w:rPr>
              <w:t>49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</w:t>
            </w:r>
            <w:r w:rsidR="00504954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 w:rsidR="00504954">
              <w:rPr>
                <w:rFonts w:ascii="Calibri" w:hAnsi="Calibri"/>
                <w:b/>
                <w:bCs/>
                <w:sz w:val="20"/>
                <w:szCs w:val="20"/>
              </w:rPr>
              <w:t>240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, de 1</w:t>
            </w:r>
            <w:r w:rsidR="00504954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="00504954">
              <w:rPr>
                <w:rFonts w:ascii="Calibri" w:hAnsi="Calibri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</w:t>
            </w:r>
            <w:r w:rsidR="00504954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seção 03, p. </w:t>
            </w:r>
            <w:r w:rsidR="00504954">
              <w:rPr>
                <w:rFonts w:ascii="Calibri" w:hAnsi="Calibri"/>
                <w:b/>
                <w:bCs/>
                <w:sz w:val="20"/>
                <w:szCs w:val="20"/>
              </w:rPr>
              <w:t>73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9E1DFA">
        <w:trPr>
          <w:trHeight w:val="525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9E1DFA">
        <w:trPr>
          <w:trHeight w:val="525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Isenção¹: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CADúnico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  <w:p w:rsidR="009E1DFA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autodeclarado negro²: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</w:tr>
      <w:tr w:rsidR="009E1DFA">
        <w:trPr>
          <w:cantSplit/>
          <w:trHeight w:val="529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Pessoa com deficiência³: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caso necessário):</w:t>
            </w:r>
          </w:p>
        </w:tc>
      </w:tr>
      <w:tr w:rsidR="009E1DF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E1DFA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na Resolução nº 07/2017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/UFPB, bem como as legislações aplicáveis, e no edital do Processo Seletivo Simplificado acima mencionado e demais procedimentos definidos pela Comissão de Seleção.</w:t>
            </w:r>
          </w:p>
          <w:p w:rsidR="009E1DFA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9E1DFA">
        <w:trPr>
          <w:cantSplit/>
          <w:jc w:val="center"/>
        </w:trPr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  <w:p w:rsidR="009E1DFA" w:rsidRDefault="009E1DF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1DFA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 w:rsidR="009E1DFA" w:rsidRDefault="009E1DFA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9E1DFA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3DB" w:rsidRDefault="00FD13DB">
      <w:r>
        <w:separator/>
      </w:r>
    </w:p>
  </w:endnote>
  <w:endnote w:type="continuationSeparator" w:id="0">
    <w:p w:rsidR="00FD13DB" w:rsidRDefault="00FD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1DFA" w:rsidRDefault="00000000">
    <w:pPr>
      <w:pStyle w:val="Rodap"/>
      <w:ind w:left="170" w:hanging="170"/>
    </w:pPr>
    <w:proofErr w:type="gramStart"/>
    <w:r>
      <w:rPr>
        <w:sz w:val="20"/>
        <w:szCs w:val="20"/>
      </w:rPr>
      <w:t>¹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isenção, se faz necessário, entregar, junto com os documentos exigidos no item 4.3 do edital, documento comprobatório da condição informada no ato da inscrição, conforme itens 5.2.1 e/ou 5.3.</w:t>
    </w:r>
  </w:p>
  <w:p w:rsidR="009E1DFA" w:rsidRDefault="00000000">
    <w:pPr>
      <w:pStyle w:val="Rodap"/>
    </w:pPr>
    <w:proofErr w:type="gramStart"/>
    <w:r>
      <w:t>²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enquanto candidato </w:t>
    </w:r>
    <w:proofErr w:type="spellStart"/>
    <w:r>
      <w:rPr>
        <w:sz w:val="16"/>
        <w:szCs w:val="16"/>
      </w:rPr>
      <w:t>audeclarado</w:t>
    </w:r>
    <w:proofErr w:type="spellEnd"/>
    <w:r>
      <w:rPr>
        <w:sz w:val="16"/>
        <w:szCs w:val="16"/>
      </w:rPr>
      <w:t xml:space="preserve"> negro é necessário anexar o Termo de Autodeclaração, nos termos do item 7.5.2 do edital.</w:t>
    </w:r>
  </w:p>
  <w:p w:rsidR="009E1DFA" w:rsidRDefault="00000000">
    <w:pPr>
      <w:pStyle w:val="Rodap"/>
    </w:pPr>
    <w:proofErr w:type="gramStart"/>
    <w:r>
      <w:t>³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na condição de pessoa com deficiência é necessário anexar o atestado médico, nos termos do item 6.7..2 do edital.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3DB" w:rsidRDefault="00FD13DB">
      <w:r>
        <w:separator/>
      </w:r>
    </w:p>
  </w:footnote>
  <w:footnote w:type="continuationSeparator" w:id="0">
    <w:p w:rsidR="00FD13DB" w:rsidRDefault="00FD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DFA"/>
    <w:rsid w:val="00504954"/>
    <w:rsid w:val="009E1DFA"/>
    <w:rsid w:val="00E80B44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09555"/>
  <w15:docId w15:val="{2A119298-8D5C-1F40-A4A3-40D1CF90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284</Words>
  <Characters>1534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Arthur Willian  de Lima Brasil</cp:lastModifiedBy>
  <cp:revision>61</cp:revision>
  <dcterms:created xsi:type="dcterms:W3CDTF">2016-01-06T09:33:00Z</dcterms:created>
  <dcterms:modified xsi:type="dcterms:W3CDTF">2025-01-20T14:15:00Z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