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CA86" w14:textId="77777777" w:rsidR="008F1230" w:rsidRDefault="00857C13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 wp14:anchorId="06DFD37B" wp14:editId="53C0B7C6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5384" w14:textId="77777777" w:rsidR="008F1230" w:rsidRDefault="00857C13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14:paraId="09AACAD2" w14:textId="77777777" w:rsidR="008F1230" w:rsidRDefault="00857C13">
      <w:pPr>
        <w:jc w:val="center"/>
        <w:rPr>
          <w:b/>
        </w:rPr>
      </w:pPr>
      <w:r>
        <w:rPr>
          <w:b/>
        </w:rPr>
        <w:t>UNIVERSIDADE FEDERAL DA PARAÍBA</w:t>
      </w:r>
    </w:p>
    <w:p w14:paraId="783381EC" w14:textId="77777777" w:rsidR="008F1230" w:rsidRDefault="008F1230">
      <w:pPr>
        <w:jc w:val="center"/>
        <w:rPr>
          <w:b/>
        </w:rPr>
      </w:pPr>
    </w:p>
    <w:p w14:paraId="6B0C3E4E" w14:textId="77777777" w:rsidR="008F1230" w:rsidRDefault="00857C13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1488"/>
        <w:gridCol w:w="926"/>
        <w:gridCol w:w="4873"/>
      </w:tblGrid>
      <w:tr w:rsidR="008F1230" w14:paraId="7562A077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FBF350A" w14:textId="77777777" w:rsidR="008F1230" w:rsidRDefault="00857C13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8F1230" w14:paraId="5F934247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3B2DB48" w14:textId="77777777" w:rsidR="008F1230" w:rsidRDefault="00857C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SENHOR(A) </w:t>
            </w:r>
            <w:r>
              <w:rPr>
                <w:b/>
              </w:rPr>
              <w:t>CHEFE DE DEPARTAMENTO</w:t>
            </w:r>
          </w:p>
        </w:tc>
      </w:tr>
      <w:tr w:rsidR="008F1230" w14:paraId="70912927" w14:textId="77777777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F6297ED" w14:textId="77777777" w:rsidR="008F1230" w:rsidRDefault="00857C13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14:paraId="746B3BC8" w14:textId="77777777" w:rsidR="008F1230" w:rsidRDefault="008F1230">
            <w:pPr>
              <w:widowControl w:val="0"/>
              <w:ind w:left="-400" w:firstLine="407"/>
              <w:rPr>
                <w:sz w:val="16"/>
              </w:rPr>
            </w:pPr>
          </w:p>
          <w:p w14:paraId="50E15BF2" w14:textId="77777777" w:rsidR="008F1230" w:rsidRDefault="008F1230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8F1230" w14:paraId="2A0481BE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E4BFFF" w14:textId="77777777" w:rsidR="008F1230" w:rsidRDefault="00857C1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14:paraId="61A652CE" w14:textId="77777777" w:rsidR="008F1230" w:rsidRDefault="008F1230">
            <w:pPr>
              <w:widowControl w:val="0"/>
              <w:rPr>
                <w:sz w:val="16"/>
              </w:rPr>
            </w:pPr>
          </w:p>
          <w:p w14:paraId="44C39961" w14:textId="77777777" w:rsidR="008F1230" w:rsidRDefault="008F1230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EDFF156" w14:textId="77777777" w:rsidR="008F1230" w:rsidRDefault="00857C1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14:paraId="103A3494" w14:textId="77777777" w:rsidR="008F1230" w:rsidRDefault="008F1230">
            <w:pPr>
              <w:widowControl w:val="0"/>
              <w:rPr>
                <w:sz w:val="16"/>
              </w:rPr>
            </w:pPr>
          </w:p>
          <w:p w14:paraId="23FFDE6B" w14:textId="77777777" w:rsidR="008F1230" w:rsidRDefault="008F1230">
            <w:pPr>
              <w:widowControl w:val="0"/>
              <w:rPr>
                <w:sz w:val="16"/>
              </w:rPr>
            </w:pPr>
          </w:p>
        </w:tc>
      </w:tr>
      <w:tr w:rsidR="008F1230" w14:paraId="6ECDBC7C" w14:textId="77777777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9F22BD2" w14:textId="77777777" w:rsidR="008F1230" w:rsidRDefault="00857C1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Telefones para </w:t>
            </w:r>
            <w:r>
              <w:rPr>
                <w:sz w:val="16"/>
              </w:rPr>
              <w:t>contato com DDD:</w:t>
            </w:r>
          </w:p>
          <w:p w14:paraId="2A87C9F1" w14:textId="77777777" w:rsidR="008F1230" w:rsidRDefault="008F1230">
            <w:pPr>
              <w:widowControl w:val="0"/>
              <w:rPr>
                <w:sz w:val="16"/>
              </w:rPr>
            </w:pPr>
          </w:p>
          <w:p w14:paraId="365AF44C" w14:textId="77777777" w:rsidR="008F1230" w:rsidRDefault="008F1230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A5AE7F7" w14:textId="77777777" w:rsidR="008F1230" w:rsidRDefault="00857C1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14:paraId="6C81DF32" w14:textId="77777777" w:rsidR="008F1230" w:rsidRDefault="008F1230">
            <w:pPr>
              <w:widowControl w:val="0"/>
              <w:rPr>
                <w:sz w:val="16"/>
              </w:rPr>
            </w:pPr>
          </w:p>
          <w:p w14:paraId="4D5C73A7" w14:textId="77777777" w:rsidR="008F1230" w:rsidRDefault="008F1230">
            <w:pPr>
              <w:widowControl w:val="0"/>
              <w:rPr>
                <w:sz w:val="16"/>
              </w:rPr>
            </w:pPr>
          </w:p>
        </w:tc>
      </w:tr>
      <w:tr w:rsidR="008F1230" w14:paraId="6082BDCC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65C4D3AF" w14:textId="77777777" w:rsidR="008F1230" w:rsidRDefault="008F1230">
            <w:pPr>
              <w:widowControl w:val="0"/>
              <w:rPr>
                <w:b/>
                <w:sz w:val="16"/>
              </w:rPr>
            </w:pPr>
          </w:p>
          <w:p w14:paraId="4AF9DD7B" w14:textId="77777777" w:rsidR="008F1230" w:rsidRDefault="00857C13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14:paraId="6EB289A7" w14:textId="77777777" w:rsidR="008F1230" w:rsidRDefault="008F1230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14:paraId="5257C0EE" w14:textId="77777777" w:rsidR="008F1230" w:rsidRDefault="00857C13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14:paraId="0B914EA5" w14:textId="77777777" w:rsidR="008F1230" w:rsidRDefault="008F1230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8F1230" w14:paraId="3BF9F516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12B81B3F" w14:textId="77777777" w:rsidR="008F1230" w:rsidRDefault="00857C1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8F1230" w14:paraId="6E26B76C" w14:textId="77777777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7F3C257B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  <w:p w14:paraId="4176CD61" w14:textId="77777777" w:rsidR="008F1230" w:rsidRDefault="00857C1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14:paraId="05B1D916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  <w:p w14:paraId="12E1C21D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  <w:p w14:paraId="79E090F2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  <w:p w14:paraId="37259FE2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39736044" w14:textId="77777777" w:rsidR="008F1230" w:rsidRDefault="00857C1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14:paraId="1A40EF44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  <w:p w14:paraId="4827C005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  <w:p w14:paraId="37FE6220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  <w:p w14:paraId="35072517" w14:textId="77777777" w:rsidR="008F1230" w:rsidRDefault="008F1230">
            <w:pPr>
              <w:widowControl w:val="0"/>
              <w:jc w:val="center"/>
              <w:rPr>
                <w:sz w:val="16"/>
              </w:rPr>
            </w:pPr>
          </w:p>
        </w:tc>
      </w:tr>
      <w:tr w:rsidR="008F1230" w14:paraId="630D29A0" w14:textId="77777777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5E57A2CB" w14:textId="77777777" w:rsidR="008F1230" w:rsidRDefault="00857C13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presente </w:t>
            </w:r>
            <w:r>
              <w:rPr>
                <w:b/>
                <w:bCs/>
              </w:rPr>
              <w:t>Concurso Público</w:t>
            </w:r>
            <w:r>
              <w:rPr>
                <w:b/>
                <w:bCs/>
              </w:rPr>
              <w:t xml:space="preserve"> para Professor E</w:t>
            </w:r>
            <w:r>
              <w:rPr>
                <w:b/>
                <w:bCs/>
              </w:rPr>
              <w:t xml:space="preserve">fetivo do Magistério Superior. Para tanto, DECLARO, SOB AS PENAS DA LEI, ser membro de família de baixa renda, nos termos do Decreto n. 6.135/2007¹ e do item 5.1 do Edital n. </w:t>
            </w:r>
            <w:r>
              <w:rPr>
                <w:b/>
                <w:bCs/>
              </w:rPr>
              <w:t>57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, publicado no DOU n. </w:t>
            </w:r>
            <w:r>
              <w:rPr>
                <w:b/>
                <w:bCs/>
              </w:rPr>
              <w:t>244</w:t>
            </w:r>
            <w:r>
              <w:rPr>
                <w:b/>
                <w:bCs/>
              </w:rPr>
              <w:t xml:space="preserve">, de </w:t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t>/12/2022, seção 3, p. 120-126, e serem ver</w:t>
            </w:r>
            <w:r>
              <w:rPr>
                <w:b/>
                <w:bCs/>
              </w:rPr>
              <w:t xml:space="preserve">dadeiras as informações por mim prestadas. Nestes termos, pede deferimento. </w:t>
            </w:r>
          </w:p>
        </w:tc>
      </w:tr>
      <w:tr w:rsidR="008F1230" w14:paraId="63020AE3" w14:textId="77777777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0B02BDD7" w14:textId="77777777" w:rsidR="008F1230" w:rsidRDefault="008F1230">
            <w:pPr>
              <w:widowControl w:val="0"/>
              <w:rPr>
                <w:sz w:val="16"/>
              </w:rPr>
            </w:pPr>
          </w:p>
          <w:p w14:paraId="03398500" w14:textId="77777777" w:rsidR="008F1230" w:rsidRDefault="008F1230">
            <w:pPr>
              <w:widowControl w:val="0"/>
              <w:rPr>
                <w:sz w:val="16"/>
              </w:rPr>
            </w:pPr>
          </w:p>
          <w:p w14:paraId="50B004B3" w14:textId="77777777" w:rsidR="008F1230" w:rsidRDefault="008F1230">
            <w:pPr>
              <w:widowControl w:val="0"/>
              <w:rPr>
                <w:sz w:val="16"/>
              </w:rPr>
            </w:pPr>
          </w:p>
          <w:p w14:paraId="0BB12D9C" w14:textId="77777777" w:rsidR="008F1230" w:rsidRDefault="00857C1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272F7757" w14:textId="77777777" w:rsidR="008F1230" w:rsidRDefault="00857C13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14:paraId="60688ED7" w14:textId="77777777" w:rsidR="008F1230" w:rsidRDefault="008F1230">
      <w:pPr>
        <w:pStyle w:val="Corpodetexto"/>
      </w:pPr>
    </w:p>
    <w:p w14:paraId="263CA8EC" w14:textId="77777777" w:rsidR="008F1230" w:rsidRDefault="008F1230">
      <w:pPr>
        <w:pStyle w:val="Corpodetexto"/>
      </w:pPr>
    </w:p>
    <w:p w14:paraId="00291EE9" w14:textId="77777777" w:rsidR="008F1230" w:rsidRDefault="00857C13">
      <w:pPr>
        <w:pStyle w:val="Corpodetexto"/>
      </w:pPr>
      <w:r>
        <w:t>__________________</w:t>
      </w:r>
    </w:p>
    <w:p w14:paraId="44937476" w14:textId="77777777" w:rsidR="008F1230" w:rsidRDefault="00857C13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n. 6.135, de 2007 (Definições)</w:t>
      </w:r>
    </w:p>
    <w:p w14:paraId="67E7A5F6" w14:textId="77777777" w:rsidR="008F1230" w:rsidRDefault="00857C1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Decreto, adotam-se as seguintes </w:t>
      </w:r>
      <w:r>
        <w:rPr>
          <w:rFonts w:ascii="Arial" w:hAnsi="Arial" w:cs="Arial"/>
          <w:color w:val="000000"/>
          <w:sz w:val="16"/>
          <w:szCs w:val="16"/>
        </w:rPr>
        <w:t>definições:</w:t>
      </w:r>
    </w:p>
    <w:p w14:paraId="3CD6C774" w14:textId="77777777" w:rsidR="008F1230" w:rsidRDefault="00857C13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</w:t>
      </w:r>
      <w:r>
        <w:rPr>
          <w:rFonts w:ascii="Arial" w:hAnsi="Arial" w:cs="Arial"/>
          <w:color w:val="000000"/>
          <w:sz w:val="16"/>
          <w:szCs w:val="16"/>
        </w:rPr>
        <w:t>o.</w:t>
      </w:r>
    </w:p>
    <w:p w14:paraId="16AE7500" w14:textId="77777777" w:rsidR="008F1230" w:rsidRDefault="00857C13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II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14:paraId="3DCB3BE5" w14:textId="77777777" w:rsidR="008F1230" w:rsidRDefault="00857C13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14:paraId="38C59131" w14:textId="77777777" w:rsidR="008F1230" w:rsidRDefault="00857C1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 mensal de até três salários mínimos;</w:t>
      </w:r>
    </w:p>
    <w:p w14:paraId="0E5FC5D8" w14:textId="77777777" w:rsidR="008F1230" w:rsidRDefault="00857C13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14:paraId="0B35960F" w14:textId="77777777" w:rsidR="008F1230" w:rsidRDefault="00857C13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 xml:space="preserve">IV - </w:t>
      </w:r>
      <w:proofErr w:type="gramStart"/>
      <w:r>
        <w:rPr>
          <w:rFonts w:ascii="Arial" w:hAnsi="Arial" w:cs="Arial"/>
          <w:b/>
        </w:rPr>
        <w:t>renda</w:t>
      </w:r>
      <w:proofErr w:type="gramEnd"/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14:paraId="21CA85D5" w14:textId="77777777" w:rsidR="008F1230" w:rsidRDefault="00857C1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a) Programa de Erradicação do Trabalho </w:t>
      </w:r>
      <w:r>
        <w:rPr>
          <w:rFonts w:ascii="Arial" w:hAnsi="Arial" w:cs="Arial"/>
          <w:color w:val="000000"/>
          <w:sz w:val="16"/>
          <w:szCs w:val="16"/>
        </w:rPr>
        <w:t>Infantil;</w:t>
      </w:r>
    </w:p>
    <w:p w14:paraId="717D01AF" w14:textId="77777777" w:rsidR="008F1230" w:rsidRDefault="00857C1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 w14:paraId="63B69773" w14:textId="77777777" w:rsidR="008F1230" w:rsidRDefault="00857C1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14:paraId="6EDD00CC" w14:textId="77777777" w:rsidR="008F1230" w:rsidRDefault="00857C13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14:paraId="2F749323" w14:textId="77777777" w:rsidR="008F1230" w:rsidRDefault="00857C1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Auxílio Emergencial Financeiro e outros programas de tr</w:t>
      </w:r>
      <w:r>
        <w:rPr>
          <w:rFonts w:ascii="Arial" w:hAnsi="Arial" w:cs="Arial"/>
          <w:color w:val="000000"/>
          <w:sz w:val="16"/>
          <w:szCs w:val="16"/>
        </w:rPr>
        <w:t>ansferência de renda destinados à população atingida por desastres, residente em Municípios em estado de calamidade pública ou situação de emergência; e</w:t>
      </w:r>
    </w:p>
    <w:p w14:paraId="263D7777" w14:textId="77777777" w:rsidR="008F1230" w:rsidRDefault="00857C13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f) demais programas de transferência condicionada de renda implementados por Estados, Distrito Federal </w:t>
      </w:r>
      <w:r>
        <w:rPr>
          <w:rFonts w:ascii="Arial" w:hAnsi="Arial" w:cs="Arial"/>
          <w:color w:val="000000"/>
          <w:sz w:val="16"/>
          <w:szCs w:val="16"/>
        </w:rPr>
        <w:t>ou Municípios;</w:t>
      </w:r>
    </w:p>
    <w:p w14:paraId="1F1CCA3A" w14:textId="77777777" w:rsidR="008F1230" w:rsidRDefault="00857C13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V -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renda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14:paraId="2E86DD2D" w14:textId="77777777" w:rsidR="008F1230" w:rsidRDefault="008F1230"/>
    <w:sectPr w:rsidR="008F1230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30"/>
    <w:rsid w:val="00857C13"/>
    <w:rsid w:val="008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CC6E"/>
  <w15:docId w15:val="{33E5E2B4-39D6-4819-A872-32BB6966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2142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Bagnólia Costa</cp:lastModifiedBy>
  <cp:revision>2</cp:revision>
  <dcterms:created xsi:type="dcterms:W3CDTF">2023-02-01T09:55:00Z</dcterms:created>
  <dcterms:modified xsi:type="dcterms:W3CDTF">2023-02-01T09:55:00Z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