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EA" w:rsidRDefault="004011EA">
      <w:r>
        <w:t>GABARITO</w:t>
      </w:r>
    </w:p>
    <w:p w:rsidR="00DA6FDF" w:rsidRPr="004011EA" w:rsidRDefault="009E008A">
      <w:pPr>
        <w:rPr>
          <w:b/>
        </w:rPr>
      </w:pPr>
      <w:r w:rsidRPr="004011EA">
        <w:rPr>
          <w:b/>
        </w:rPr>
        <w:t>1. A</w:t>
      </w:r>
    </w:p>
    <w:p w:rsidR="009E008A" w:rsidRPr="004011EA" w:rsidRDefault="009E008A">
      <w:pPr>
        <w:rPr>
          <w:b/>
        </w:rPr>
      </w:pPr>
      <w:r w:rsidRPr="004011EA">
        <w:rPr>
          <w:b/>
        </w:rPr>
        <w:t>2. E</w:t>
      </w:r>
    </w:p>
    <w:p w:rsidR="009E008A" w:rsidRPr="004011EA" w:rsidRDefault="009E008A">
      <w:pPr>
        <w:rPr>
          <w:b/>
        </w:rPr>
      </w:pPr>
      <w:r w:rsidRPr="004011EA">
        <w:rPr>
          <w:b/>
        </w:rPr>
        <w:t>3. C</w:t>
      </w:r>
    </w:p>
    <w:p w:rsidR="009E008A" w:rsidRPr="004011EA" w:rsidRDefault="009E008A">
      <w:pPr>
        <w:rPr>
          <w:b/>
        </w:rPr>
      </w:pPr>
      <w:r w:rsidRPr="004011EA">
        <w:rPr>
          <w:b/>
        </w:rPr>
        <w:t>4. B</w:t>
      </w:r>
    </w:p>
    <w:p w:rsidR="009E008A" w:rsidRPr="004011EA" w:rsidRDefault="009E008A">
      <w:pPr>
        <w:rPr>
          <w:b/>
        </w:rPr>
      </w:pPr>
      <w:r w:rsidRPr="004011EA">
        <w:rPr>
          <w:b/>
        </w:rPr>
        <w:t>5. D</w:t>
      </w:r>
    </w:p>
    <w:p w:rsidR="009E008A" w:rsidRDefault="009E008A"/>
    <w:p w:rsidR="004011EA" w:rsidRDefault="004011EA">
      <w:pPr>
        <w:rPr>
          <w:b/>
        </w:rPr>
      </w:pPr>
      <w:r w:rsidRPr="004011EA">
        <w:rPr>
          <w:b/>
        </w:rPr>
        <w:t>PADRÃO DE RESPOSTA DA QUESTÃO DISCURSIVA</w:t>
      </w:r>
    </w:p>
    <w:p w:rsidR="004011EA" w:rsidRPr="004011EA" w:rsidRDefault="004011EA">
      <w:pPr>
        <w:rPr>
          <w:b/>
        </w:rPr>
      </w:pPr>
    </w:p>
    <w:p w:rsidR="009E008A" w:rsidRPr="004011EA" w:rsidRDefault="009E008A" w:rsidP="004011EA">
      <w:pPr>
        <w:ind w:firstLine="708"/>
        <w:jc w:val="both"/>
        <w:rPr>
          <w:rFonts w:cstheme="minorHAnsi"/>
          <w:sz w:val="24"/>
          <w:szCs w:val="24"/>
        </w:rPr>
      </w:pPr>
      <w:r w:rsidRPr="004011EA">
        <w:rPr>
          <w:rFonts w:cstheme="minorHAnsi"/>
          <w:sz w:val="24"/>
          <w:szCs w:val="24"/>
        </w:rPr>
        <w:t>As condutas descritas na situação hipotética</w:t>
      </w:r>
      <w:r w:rsidR="00841766" w:rsidRPr="004011EA">
        <w:rPr>
          <w:rFonts w:cstheme="minorHAnsi"/>
          <w:sz w:val="24"/>
          <w:szCs w:val="24"/>
        </w:rPr>
        <w:t xml:space="preserve"> ensejam a instauração de procedimentos correcionais, pois</w:t>
      </w:r>
      <w:r w:rsidRPr="004011EA">
        <w:rPr>
          <w:rFonts w:cstheme="minorHAnsi"/>
          <w:sz w:val="24"/>
          <w:szCs w:val="24"/>
        </w:rPr>
        <w:t xml:space="preserve"> caracterizam infração disciplinar</w:t>
      </w:r>
      <w:r w:rsidR="00841766" w:rsidRPr="004011EA">
        <w:rPr>
          <w:rFonts w:cstheme="minorHAnsi"/>
          <w:sz w:val="24"/>
          <w:szCs w:val="24"/>
        </w:rPr>
        <w:t xml:space="preserve"> prevista no Regime Jurídico dos Servidores Públicos Federais</w:t>
      </w:r>
      <w:r w:rsidRPr="004011EA">
        <w:rPr>
          <w:rFonts w:cstheme="minorHAnsi"/>
          <w:sz w:val="24"/>
          <w:szCs w:val="24"/>
        </w:rPr>
        <w:t>. No caso da manifestação de desapreço no recinto, a autoridade, ao tomar ciência da irregularidade, deve promover a imediata apuração, mediante uma sindicância acusatória. Já no caso de ofensa física em serviço, dada a gravidade, seria necessário instaurar um processo administrativo disciplinar (PAD) de rito ordinário</w:t>
      </w:r>
      <w:r w:rsidR="004011EA">
        <w:rPr>
          <w:rFonts w:cstheme="minorHAnsi"/>
          <w:sz w:val="24"/>
          <w:szCs w:val="24"/>
        </w:rPr>
        <w:t>. Em ambos os casos,</w:t>
      </w:r>
      <w:r w:rsidRPr="004011EA">
        <w:rPr>
          <w:rFonts w:cstheme="minorHAnsi"/>
          <w:sz w:val="24"/>
          <w:szCs w:val="24"/>
        </w:rPr>
        <w:t xml:space="preserve"> deve</w:t>
      </w:r>
      <w:r w:rsidR="004011EA">
        <w:rPr>
          <w:rFonts w:cstheme="minorHAnsi"/>
          <w:sz w:val="24"/>
          <w:szCs w:val="24"/>
        </w:rPr>
        <w:t>m-se</w:t>
      </w:r>
      <w:r w:rsidRPr="004011EA">
        <w:rPr>
          <w:rFonts w:cstheme="minorHAnsi"/>
          <w:sz w:val="24"/>
          <w:szCs w:val="24"/>
        </w:rPr>
        <w:t xml:space="preserve"> observar os princípios da ampla defesa, do contrad</w:t>
      </w:r>
      <w:r w:rsidR="008F6BA5">
        <w:rPr>
          <w:rFonts w:cstheme="minorHAnsi"/>
          <w:sz w:val="24"/>
          <w:szCs w:val="24"/>
        </w:rPr>
        <w:t xml:space="preserve">itório, </w:t>
      </w:r>
      <w:bookmarkStart w:id="0" w:name="_GoBack"/>
      <w:bookmarkEnd w:id="0"/>
      <w:r w:rsidRPr="004011EA">
        <w:rPr>
          <w:rFonts w:cstheme="minorHAnsi"/>
          <w:sz w:val="24"/>
          <w:szCs w:val="24"/>
        </w:rPr>
        <w:t xml:space="preserve">do devido processo legal, </w:t>
      </w:r>
      <w:r w:rsidR="004011EA" w:rsidRPr="004011EA">
        <w:rPr>
          <w:rFonts w:cstheme="minorHAnsi"/>
          <w:sz w:val="24"/>
          <w:szCs w:val="24"/>
        </w:rPr>
        <w:t xml:space="preserve">razoabilidade, segurança jurídica, motivação, </w:t>
      </w:r>
      <w:r w:rsidRPr="004011EA">
        <w:rPr>
          <w:rFonts w:cstheme="minorHAnsi"/>
          <w:sz w:val="24"/>
          <w:szCs w:val="24"/>
        </w:rPr>
        <w:t>entre outros.</w:t>
      </w:r>
    </w:p>
    <w:p w:rsidR="009E008A" w:rsidRPr="004011EA" w:rsidRDefault="009E008A" w:rsidP="004011EA">
      <w:pPr>
        <w:ind w:firstLine="708"/>
        <w:jc w:val="both"/>
        <w:rPr>
          <w:rFonts w:cstheme="minorHAnsi"/>
          <w:sz w:val="24"/>
          <w:szCs w:val="24"/>
        </w:rPr>
      </w:pPr>
      <w:r w:rsidRPr="004011EA">
        <w:rPr>
          <w:rFonts w:cstheme="minorHAnsi"/>
          <w:sz w:val="24"/>
          <w:szCs w:val="24"/>
        </w:rPr>
        <w:t>Instaurado o processo disciplinar, a comissão</w:t>
      </w:r>
      <w:r w:rsidR="004011EA">
        <w:rPr>
          <w:rFonts w:cstheme="minorHAnsi"/>
          <w:sz w:val="24"/>
          <w:szCs w:val="24"/>
        </w:rPr>
        <w:t>, formada por três servidores estáveis,</w:t>
      </w:r>
      <w:r w:rsidRPr="004011EA">
        <w:rPr>
          <w:rFonts w:cstheme="minorHAnsi"/>
          <w:sz w:val="24"/>
          <w:szCs w:val="24"/>
        </w:rPr>
        <w:t xml:space="preserve"> segue</w:t>
      </w:r>
      <w:r w:rsidR="00841766" w:rsidRPr="004011EA">
        <w:rPr>
          <w:rFonts w:cstheme="minorHAnsi"/>
          <w:sz w:val="24"/>
          <w:szCs w:val="24"/>
        </w:rPr>
        <w:t xml:space="preserve"> para as fases do inquérito</w:t>
      </w:r>
      <w:r w:rsidR="004011EA">
        <w:rPr>
          <w:rFonts w:cstheme="minorHAnsi"/>
          <w:sz w:val="24"/>
          <w:szCs w:val="24"/>
        </w:rPr>
        <w:t xml:space="preserve">, a saber: </w:t>
      </w:r>
      <w:r w:rsidRPr="004011EA">
        <w:rPr>
          <w:rFonts w:cstheme="minorHAnsi"/>
          <w:sz w:val="24"/>
          <w:szCs w:val="24"/>
        </w:rPr>
        <w:t xml:space="preserve">instrução, defesa e relatório, o qual deve ser conclusivo quanto à responsabilidade ou </w:t>
      </w:r>
      <w:r w:rsidR="00841766" w:rsidRPr="004011EA">
        <w:rPr>
          <w:rFonts w:cstheme="minorHAnsi"/>
          <w:sz w:val="24"/>
          <w:szCs w:val="24"/>
        </w:rPr>
        <w:t xml:space="preserve">à </w:t>
      </w:r>
      <w:r w:rsidRPr="004011EA">
        <w:rPr>
          <w:rFonts w:cstheme="minorHAnsi"/>
          <w:sz w:val="24"/>
          <w:szCs w:val="24"/>
        </w:rPr>
        <w:t xml:space="preserve">inocência </w:t>
      </w:r>
      <w:proofErr w:type="gramStart"/>
      <w:r w:rsidRPr="004011EA">
        <w:rPr>
          <w:rFonts w:cstheme="minorHAnsi"/>
          <w:sz w:val="24"/>
          <w:szCs w:val="24"/>
        </w:rPr>
        <w:t>do(</w:t>
      </w:r>
      <w:proofErr w:type="gramEnd"/>
      <w:r w:rsidRPr="004011EA">
        <w:rPr>
          <w:rFonts w:cstheme="minorHAnsi"/>
          <w:sz w:val="24"/>
          <w:szCs w:val="24"/>
        </w:rPr>
        <w:t>s) acusado(s). O PAD tem prazo de sessenta dias, prorrogáveis</w:t>
      </w:r>
      <w:r w:rsidR="004B6B06">
        <w:rPr>
          <w:rFonts w:cstheme="minorHAnsi"/>
          <w:sz w:val="24"/>
          <w:szCs w:val="24"/>
        </w:rPr>
        <w:t xml:space="preserve"> por</w:t>
      </w:r>
      <w:r w:rsidRPr="004011EA">
        <w:rPr>
          <w:rFonts w:cstheme="minorHAnsi"/>
          <w:sz w:val="24"/>
          <w:szCs w:val="24"/>
        </w:rPr>
        <w:t xml:space="preserve"> igual período, após o que deve ser encaminhado à autoridade competente –</w:t>
      </w:r>
      <w:r w:rsidR="00841766" w:rsidRPr="004011EA">
        <w:rPr>
          <w:rFonts w:cstheme="minorHAnsi"/>
          <w:sz w:val="24"/>
          <w:szCs w:val="24"/>
        </w:rPr>
        <w:t xml:space="preserve"> o reitor,</w:t>
      </w:r>
      <w:r w:rsidRPr="004011EA">
        <w:rPr>
          <w:rFonts w:cstheme="minorHAnsi"/>
          <w:sz w:val="24"/>
          <w:szCs w:val="24"/>
        </w:rPr>
        <w:t xml:space="preserve"> no caso da UFPB </w:t>
      </w:r>
      <w:r w:rsidR="00841766" w:rsidRPr="004011EA">
        <w:rPr>
          <w:rFonts w:cstheme="minorHAnsi"/>
          <w:sz w:val="24"/>
          <w:szCs w:val="24"/>
        </w:rPr>
        <w:t>– para julgamento dentro do prazo de vinte dias.</w:t>
      </w:r>
    </w:p>
    <w:p w:rsidR="00841766" w:rsidRPr="004011EA" w:rsidRDefault="004B6B06" w:rsidP="004011EA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Concluído</w:t>
      </w:r>
      <w:r w:rsidR="00841766" w:rsidRPr="004011EA">
        <w:rPr>
          <w:rFonts w:cstheme="minorHAnsi"/>
          <w:sz w:val="24"/>
          <w:szCs w:val="24"/>
        </w:rPr>
        <w:t xml:space="preserve"> o relatório, a autoridade julgadora deverá segui-lo, exceto se contrário às provas. Em relação à ofensa física, a penalidade apl</w:t>
      </w:r>
      <w:r w:rsidR="004011EA">
        <w:rPr>
          <w:rFonts w:cstheme="minorHAnsi"/>
          <w:sz w:val="24"/>
          <w:szCs w:val="24"/>
        </w:rPr>
        <w:t>icável é de demissão, que presc</w:t>
      </w:r>
      <w:r w:rsidR="00841766" w:rsidRPr="004011EA">
        <w:rPr>
          <w:rFonts w:cstheme="minorHAnsi"/>
          <w:sz w:val="24"/>
          <w:szCs w:val="24"/>
        </w:rPr>
        <w:t>reve em cinco anos. Ressalte-se que, se um dos acusados provar</w:t>
      </w:r>
      <w:r>
        <w:rPr>
          <w:rFonts w:cstheme="minorHAnsi"/>
          <w:sz w:val="24"/>
          <w:szCs w:val="24"/>
        </w:rPr>
        <w:t xml:space="preserve">, no curso do processo, </w:t>
      </w:r>
      <w:r w:rsidR="00841766" w:rsidRPr="004011EA">
        <w:rPr>
          <w:rFonts w:cstheme="minorHAnsi"/>
          <w:sz w:val="24"/>
          <w:szCs w:val="24"/>
        </w:rPr>
        <w:t xml:space="preserve">que agiu em legítima defesa própria ou de outrem, a pena não se aplica, por haver excludente de ilicitude. Já no caso da manifestação de desapreço, por se tratar de conduta de menor potencial ofensivo, aplica-se a advertência, que prescreve em 180 dias. </w:t>
      </w:r>
    </w:p>
    <w:sectPr w:rsidR="00841766" w:rsidRPr="00401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8A"/>
    <w:rsid w:val="004011EA"/>
    <w:rsid w:val="004B6B06"/>
    <w:rsid w:val="00841766"/>
    <w:rsid w:val="008F6BA5"/>
    <w:rsid w:val="00905F89"/>
    <w:rsid w:val="009923D8"/>
    <w:rsid w:val="009E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F0849-C31F-4393-9E6A-86FEC810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Tamiris Santos Diniz</dc:creator>
  <cp:keywords/>
  <dc:description/>
  <cp:lastModifiedBy>Tamiris Santos Diniz</cp:lastModifiedBy>
  <cp:revision>4</cp:revision>
  <dcterms:created xsi:type="dcterms:W3CDTF">2022-05-03T10:59:00Z</dcterms:created>
  <dcterms:modified xsi:type="dcterms:W3CDTF">2022-05-03T11:25:00Z</dcterms:modified>
</cp:coreProperties>
</file>