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 </w:t>
        <w:tab/>
      </w:r>
      <w:r w:rsidDel="00000000" w:rsidR="00000000" w:rsidRPr="00000000">
        <w:rPr>
          <w:b w:val="1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PRÓ-REITORIA DE GRADUAÇÃO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COORDENAÇÃO ACADÊMICA</w:t>
      </w:r>
    </w:p>
    <w:p w:rsidR="00000000" w:rsidDel="00000000" w:rsidP="00000000" w:rsidRDefault="00000000" w:rsidRPr="00000000" w14:paraId="00000004">
      <w:pPr>
        <w:jc w:val="center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FORMULÁRIO DE CANCELAMENTO DE VÍNCULO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ALUNO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MATRÍCULA No: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RG: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CURSO: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REQUERIMENTO: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Solicito, pelo presente instrumento, o CANCELAMENTO do vínculo supracitado, de acordo como Art. 173, IX, da Resolução no 029/2020/CONSEPE, e a consequente desvinculação da Universidade Federal da Paraíba, pelos motivos abaixo expostos.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MOTIVO: 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Nestes termos, pede e espera DEFERIMENTO. </w:t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0"/>
        </w:rPr>
        <w:t xml:space="preserve">______________, em _____ de _____________________ de (ano).</w:t>
      </w:r>
    </w:p>
    <w:p w:rsidR="00000000" w:rsidDel="00000000" w:rsidP="00000000" w:rsidRDefault="00000000" w:rsidRPr="00000000" w14:paraId="00000015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  <w:t xml:space="preserve">ASSINATURA DO DISCENTE: </w:t>
      </w:r>
    </w:p>
    <w:p w:rsidR="00000000" w:rsidDel="00000000" w:rsidP="00000000" w:rsidRDefault="00000000" w:rsidRPr="00000000" w14:paraId="00000016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Documentos exigidos:</w:t>
      </w:r>
    </w:p>
    <w:p w:rsidR="00000000" w:rsidDel="00000000" w:rsidP="00000000" w:rsidRDefault="00000000" w:rsidRPr="00000000" w14:paraId="0000001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Formulário de Cancelamento de Vínculo assinado e digitalizado.</w:t>
      </w:r>
    </w:p>
    <w:p w:rsidR="00000000" w:rsidDel="00000000" w:rsidP="00000000" w:rsidRDefault="00000000" w:rsidRPr="00000000" w14:paraId="0000001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Documento Oficial de Identificação com foto (RG, CNH, Passaporte, etc.) digitalizado.</w:t>
      </w:r>
    </w:p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Observações:</w:t>
      </w:r>
    </w:p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Não serão aceitas digitalizações com rasuras e ilegíveis que impossibilitem conferir a informação ou originalidade do documento.</w:t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A solicitação de cancelamento de vínculo deverá ser encaminhada pelo (a) aluno (a) para a Coordenação do Curso, a qual abrirá o registro da solicitação via processo administrativo no SIPAC contendo a documentação comprobatória, com destino à unidade Subcoordenação de Admissão/CA/PRG (11.00.73).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ind w:left="2880" w:firstLine="720"/>
      <w:jc w:val="center"/>
      <w:rPr/>
    </w:pPr>
    <w:r w:rsidDel="00000000" w:rsidR="00000000" w:rsidRPr="00000000">
      <w:rPr>
        <w:b w:val="1"/>
      </w:rPr>
      <w:drawing>
        <wp:inline distB="114300" distT="114300" distL="114300" distR="114300">
          <wp:extent cx="720562" cy="84065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0562" cy="8406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rtl w:val="0"/>
      </w:rPr>
      <w:t xml:space="preserve"> </w:t>
      <w:tab/>
      <w:tab/>
      <w:tab/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E34CC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NY/K0ccxCobDpkFFLvXB43pYFw==">AMUW2mUJkki1K+uxOdttnNPcUPwNlUaHMj0ZFIArdSDd3i5K2myI9SDQ5yVxh+kyFVB8A+v2YRMwT8Dysmz/bkeTZdoJOb3VYjBOGy9LkOLy52MYgD55HCo=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2021-05-20T17:02:00Z</dcterms:created>
  <dc:creator>Jj .</dc:creator>
</cp:coreProperties>
</file>