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FAB38" w14:textId="06E238A3" w:rsidR="00D70469" w:rsidRPr="00471F64" w:rsidRDefault="00BA62E8" w:rsidP="00BA62E8">
      <w:pPr>
        <w:rPr>
          <w:rFonts w:asciiTheme="minorHAnsi" w:hAnsiTheme="minorHAnsi" w:cstheme="minorHAnsi"/>
          <w:b/>
          <w:bCs/>
        </w:rPr>
      </w:pPr>
      <w:r w:rsidRPr="00471F64">
        <w:rPr>
          <w:rFonts w:asciiTheme="minorHAnsi" w:hAnsiTheme="minorHAnsi" w:cstheme="minorHAnsi"/>
          <w:b/>
          <w:bCs/>
        </w:rPr>
        <w:t xml:space="preserve">Licitações -&gt; </w:t>
      </w:r>
      <w:r w:rsidR="00D70469" w:rsidRPr="00471F64">
        <w:rPr>
          <w:rFonts w:asciiTheme="minorHAnsi" w:hAnsiTheme="minorHAnsi" w:cstheme="minorHAnsi"/>
          <w:b/>
          <w:bCs/>
        </w:rPr>
        <w:t>Contratos vigentes:</w:t>
      </w:r>
    </w:p>
    <w:p w14:paraId="245BB496" w14:textId="2DF4C6EA" w:rsidR="00897717" w:rsidRPr="00471F64" w:rsidRDefault="00897717" w:rsidP="00D70469">
      <w:pPr>
        <w:jc w:val="both"/>
        <w:rPr>
          <w:rFonts w:asciiTheme="minorHAnsi" w:hAnsiTheme="minorHAnsi" w:cstheme="minorHAnsi"/>
          <w:b/>
          <w:bCs/>
          <w:color w:val="EE0000"/>
        </w:rPr>
      </w:pPr>
      <w:r w:rsidRPr="00471F64">
        <w:rPr>
          <w:rFonts w:asciiTheme="minorHAnsi" w:hAnsiTheme="minorHAnsi" w:cstheme="minorHAnsi"/>
          <w:b/>
          <w:bCs/>
          <w:color w:val="EE0000"/>
        </w:rPr>
        <w:t>Remover os contratos abaixo e seus aditivos, colocar em Contratos Vencidos</w:t>
      </w:r>
    </w:p>
    <w:p w14:paraId="5D6274EF" w14:textId="272D8C58" w:rsidR="00BA62E8" w:rsidRPr="00471F64" w:rsidRDefault="00BA62E8" w:rsidP="00D70469">
      <w:pPr>
        <w:jc w:val="both"/>
        <w:rPr>
          <w:rFonts w:asciiTheme="minorHAnsi" w:hAnsiTheme="minorHAnsi" w:cstheme="minorHAnsi"/>
          <w:b/>
          <w:bCs/>
        </w:rPr>
      </w:pPr>
      <w:r w:rsidRPr="00471F64">
        <w:rPr>
          <w:rFonts w:asciiTheme="minorHAnsi" w:hAnsiTheme="minorHAnsi" w:cstheme="minorHAnsi"/>
          <w:b/>
          <w:bCs/>
        </w:rPr>
        <w:t>Contrato nº 002/2019/CCA/UFPB (Processo</w:t>
      </w:r>
      <w:r w:rsidR="00471F64" w:rsidRPr="00471F6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71F64" w:rsidRPr="00471F64">
        <w:rPr>
          <w:rFonts w:asciiTheme="minorHAnsi" w:hAnsiTheme="minorHAnsi" w:cstheme="minorHAnsi"/>
          <w:b/>
          <w:bCs/>
        </w:rPr>
        <w:t>Sipac</w:t>
      </w:r>
      <w:proofErr w:type="spellEnd"/>
      <w:r w:rsidRPr="00471F64">
        <w:rPr>
          <w:rFonts w:asciiTheme="minorHAnsi" w:hAnsiTheme="minorHAnsi" w:cstheme="minorHAnsi"/>
          <w:b/>
          <w:bCs/>
        </w:rPr>
        <w:t>: 23074.060208/2018-57)</w:t>
      </w:r>
    </w:p>
    <w:p w14:paraId="7B620063" w14:textId="6080BEE9" w:rsidR="00897717" w:rsidRPr="00471F64" w:rsidRDefault="00897717" w:rsidP="00D70469">
      <w:pPr>
        <w:jc w:val="both"/>
        <w:rPr>
          <w:rFonts w:asciiTheme="minorHAnsi" w:hAnsiTheme="minorHAnsi" w:cstheme="minorHAnsi"/>
          <w:b/>
          <w:bCs/>
        </w:rPr>
      </w:pPr>
      <w:r w:rsidRPr="00471F64">
        <w:rPr>
          <w:rFonts w:asciiTheme="minorHAnsi" w:hAnsiTheme="minorHAnsi" w:cstheme="minorHAnsi"/>
          <w:b/>
          <w:bCs/>
        </w:rPr>
        <w:t xml:space="preserve">Contrato nº 001/2020/CCA/UFPB (Processo </w:t>
      </w:r>
      <w:proofErr w:type="spellStart"/>
      <w:r w:rsidRPr="00471F64">
        <w:rPr>
          <w:rFonts w:asciiTheme="minorHAnsi" w:hAnsiTheme="minorHAnsi" w:cstheme="minorHAnsi"/>
          <w:b/>
          <w:bCs/>
        </w:rPr>
        <w:t>Sipac</w:t>
      </w:r>
      <w:proofErr w:type="spellEnd"/>
      <w:r w:rsidRPr="00471F64">
        <w:rPr>
          <w:rFonts w:asciiTheme="minorHAnsi" w:hAnsiTheme="minorHAnsi" w:cstheme="minorHAnsi"/>
          <w:b/>
          <w:bCs/>
        </w:rPr>
        <w:t>: 23074.088249/2020-55)</w:t>
      </w:r>
    </w:p>
    <w:p w14:paraId="661EF208" w14:textId="77777777" w:rsidR="00897717" w:rsidRPr="00471F64" w:rsidRDefault="00897717" w:rsidP="00D70469">
      <w:pPr>
        <w:jc w:val="both"/>
        <w:rPr>
          <w:rFonts w:asciiTheme="minorHAnsi" w:hAnsiTheme="minorHAnsi" w:cstheme="minorHAnsi"/>
          <w:b/>
          <w:bCs/>
        </w:rPr>
      </w:pPr>
    </w:p>
    <w:p w14:paraId="1ABCA6A8" w14:textId="067DCC1B" w:rsidR="00897717" w:rsidRPr="00471F64" w:rsidRDefault="00897717" w:rsidP="00D70469">
      <w:pPr>
        <w:jc w:val="both"/>
        <w:rPr>
          <w:rFonts w:asciiTheme="minorHAnsi" w:hAnsiTheme="minorHAnsi" w:cstheme="minorHAnsi"/>
          <w:b/>
          <w:bCs/>
          <w:color w:val="EE0000"/>
        </w:rPr>
      </w:pPr>
      <w:r w:rsidRPr="00471F64">
        <w:rPr>
          <w:rFonts w:asciiTheme="minorHAnsi" w:hAnsiTheme="minorHAnsi" w:cstheme="minorHAnsi"/>
          <w:b/>
          <w:bCs/>
          <w:color w:val="EE0000"/>
        </w:rPr>
        <w:t>Incluir:</w:t>
      </w:r>
    </w:p>
    <w:p w14:paraId="1049C860" w14:textId="2EA8BC74" w:rsidR="00897717" w:rsidRPr="00471F64" w:rsidRDefault="00897717" w:rsidP="00897717">
      <w:pPr>
        <w:jc w:val="both"/>
        <w:rPr>
          <w:rFonts w:asciiTheme="minorHAnsi" w:hAnsiTheme="minorHAnsi" w:cstheme="minorHAnsi"/>
          <w:b/>
          <w:bCs/>
        </w:rPr>
      </w:pPr>
      <w:r w:rsidRPr="00471F64">
        <w:rPr>
          <w:rFonts w:asciiTheme="minorHAnsi" w:hAnsiTheme="minorHAnsi" w:cstheme="minorHAnsi"/>
          <w:b/>
          <w:bCs/>
        </w:rPr>
        <w:t>Contrato nº 001/202</w:t>
      </w:r>
      <w:r w:rsidRPr="00471F64">
        <w:rPr>
          <w:rFonts w:asciiTheme="minorHAnsi" w:hAnsiTheme="minorHAnsi" w:cstheme="minorHAnsi"/>
          <w:b/>
          <w:bCs/>
        </w:rPr>
        <w:t>5</w:t>
      </w:r>
      <w:r w:rsidRPr="00471F64">
        <w:rPr>
          <w:rFonts w:asciiTheme="minorHAnsi" w:hAnsiTheme="minorHAnsi" w:cstheme="minorHAnsi"/>
          <w:b/>
          <w:bCs/>
        </w:rPr>
        <w:t xml:space="preserve">/CCA/UFPB (Processo </w:t>
      </w:r>
      <w:proofErr w:type="spellStart"/>
      <w:r w:rsidRPr="00471F64">
        <w:rPr>
          <w:rFonts w:asciiTheme="minorHAnsi" w:hAnsiTheme="minorHAnsi" w:cstheme="minorHAnsi"/>
          <w:b/>
          <w:bCs/>
        </w:rPr>
        <w:t>Sipac</w:t>
      </w:r>
      <w:proofErr w:type="spellEnd"/>
      <w:r w:rsidRPr="00471F64">
        <w:rPr>
          <w:rFonts w:asciiTheme="minorHAnsi" w:hAnsiTheme="minorHAnsi" w:cstheme="minorHAnsi"/>
          <w:b/>
          <w:bCs/>
        </w:rPr>
        <w:t>: 23074.</w:t>
      </w:r>
      <w:r w:rsidRPr="00471F64">
        <w:rPr>
          <w:rFonts w:asciiTheme="minorHAnsi" w:hAnsiTheme="minorHAnsi" w:cstheme="minorHAnsi"/>
          <w:b/>
          <w:bCs/>
        </w:rPr>
        <w:t>035114</w:t>
      </w:r>
      <w:r w:rsidRPr="00471F64">
        <w:rPr>
          <w:rFonts w:asciiTheme="minorHAnsi" w:hAnsiTheme="minorHAnsi" w:cstheme="minorHAnsi"/>
          <w:b/>
          <w:bCs/>
        </w:rPr>
        <w:t>/202</w:t>
      </w:r>
      <w:r w:rsidRPr="00471F64">
        <w:rPr>
          <w:rFonts w:asciiTheme="minorHAnsi" w:hAnsiTheme="minorHAnsi" w:cstheme="minorHAnsi"/>
          <w:b/>
          <w:bCs/>
        </w:rPr>
        <w:t>5</w:t>
      </w:r>
      <w:r w:rsidRPr="00471F64">
        <w:rPr>
          <w:rFonts w:asciiTheme="minorHAnsi" w:hAnsiTheme="minorHAnsi" w:cstheme="minorHAnsi"/>
          <w:b/>
          <w:bCs/>
        </w:rPr>
        <w:t>-55)</w:t>
      </w:r>
    </w:p>
    <w:p w14:paraId="1A4FA107" w14:textId="3525F513" w:rsidR="00897717" w:rsidRPr="00471F64" w:rsidRDefault="00897717" w:rsidP="00D70469">
      <w:pPr>
        <w:jc w:val="both"/>
        <w:rPr>
          <w:rFonts w:asciiTheme="minorHAnsi" w:hAnsiTheme="minorHAnsi" w:cstheme="minorHAnsi"/>
        </w:rPr>
      </w:pPr>
      <w:r w:rsidRPr="00471F64">
        <w:rPr>
          <w:rFonts w:asciiTheme="minorHAnsi" w:hAnsiTheme="minorHAnsi" w:cstheme="minorHAnsi"/>
          <w:b/>
          <w:bCs/>
        </w:rPr>
        <w:t>Objeto do serviço:</w:t>
      </w:r>
      <w:r w:rsidRPr="00471F64">
        <w:rPr>
          <w:rFonts w:asciiTheme="minorHAnsi" w:hAnsiTheme="minorHAnsi" w:cstheme="minorHAnsi"/>
          <w:b/>
          <w:bCs/>
        </w:rPr>
        <w:t xml:space="preserve"> </w:t>
      </w:r>
      <w:r w:rsidRPr="00471F64">
        <w:rPr>
          <w:rFonts w:asciiTheme="minorHAnsi" w:hAnsiTheme="minorHAnsi" w:cstheme="minorHAnsi"/>
        </w:rPr>
        <w:t>Contratação</w:t>
      </w:r>
      <w:r w:rsidRPr="00471F64">
        <w:rPr>
          <w:rFonts w:asciiTheme="minorHAnsi" w:hAnsiTheme="minorHAnsi" w:cstheme="minorHAnsi"/>
        </w:rPr>
        <w:t xml:space="preserve"> </w:t>
      </w:r>
      <w:r w:rsidRPr="00471F64">
        <w:rPr>
          <w:rFonts w:asciiTheme="minorHAnsi" w:hAnsiTheme="minorHAnsi" w:cstheme="minorHAnsi"/>
        </w:rPr>
        <w:t>de serviços comuns de empresa</w:t>
      </w:r>
      <w:r w:rsidRPr="00471F64">
        <w:rPr>
          <w:rFonts w:asciiTheme="minorHAnsi" w:hAnsiTheme="minorHAnsi" w:cstheme="minorHAnsi"/>
        </w:rPr>
        <w:t xml:space="preserve"> </w:t>
      </w:r>
      <w:r w:rsidRPr="00471F64">
        <w:rPr>
          <w:rFonts w:asciiTheme="minorHAnsi" w:hAnsiTheme="minorHAnsi" w:cstheme="minorHAnsi"/>
        </w:rPr>
        <w:t>agenciadora de</w:t>
      </w:r>
      <w:r w:rsidRPr="00471F64">
        <w:rPr>
          <w:rFonts w:asciiTheme="minorHAnsi" w:hAnsiTheme="minorHAnsi" w:cstheme="minorHAnsi"/>
        </w:rPr>
        <w:t xml:space="preserve"> </w:t>
      </w:r>
      <w:r w:rsidRPr="00471F64">
        <w:rPr>
          <w:rFonts w:asciiTheme="minorHAnsi" w:hAnsiTheme="minorHAnsi" w:cstheme="minorHAnsi"/>
        </w:rPr>
        <w:t xml:space="preserve">passagens aéreas, devidamente credenciada junto aos órgãos reguladores, visando a aquisição de passagens aéreas nacionais, incluindo os serviços de cotação, reserva, emissão, remarcação e cancelamento de bilhetes de passagens aéreas nacionais, para atender eventual necessidade do </w:t>
      </w:r>
      <w:r w:rsidRPr="00471F64">
        <w:rPr>
          <w:rFonts w:asciiTheme="minorHAnsi" w:hAnsiTheme="minorHAnsi" w:cstheme="minorHAnsi"/>
        </w:rPr>
        <w:t>C</w:t>
      </w:r>
      <w:r w:rsidRPr="00471F64">
        <w:rPr>
          <w:rFonts w:asciiTheme="minorHAnsi" w:hAnsiTheme="minorHAnsi" w:cstheme="minorHAnsi"/>
        </w:rPr>
        <w:t xml:space="preserve">entro de </w:t>
      </w:r>
      <w:r w:rsidRPr="00471F64">
        <w:rPr>
          <w:rFonts w:asciiTheme="minorHAnsi" w:hAnsiTheme="minorHAnsi" w:cstheme="minorHAnsi"/>
        </w:rPr>
        <w:t>C</w:t>
      </w:r>
      <w:r w:rsidRPr="00471F64">
        <w:rPr>
          <w:rFonts w:asciiTheme="minorHAnsi" w:hAnsiTheme="minorHAnsi" w:cstheme="minorHAnsi"/>
        </w:rPr>
        <w:t xml:space="preserve">iências </w:t>
      </w:r>
      <w:r w:rsidRPr="00471F64">
        <w:rPr>
          <w:rFonts w:asciiTheme="minorHAnsi" w:hAnsiTheme="minorHAnsi" w:cstheme="minorHAnsi"/>
        </w:rPr>
        <w:t>A</w:t>
      </w:r>
      <w:r w:rsidRPr="00471F64">
        <w:rPr>
          <w:rFonts w:asciiTheme="minorHAnsi" w:hAnsiTheme="minorHAnsi" w:cstheme="minorHAnsi"/>
        </w:rPr>
        <w:t xml:space="preserve">grárias - </w:t>
      </w:r>
      <w:r w:rsidRPr="00471F64">
        <w:rPr>
          <w:rFonts w:asciiTheme="minorHAnsi" w:hAnsiTheme="minorHAnsi" w:cstheme="minorHAnsi"/>
        </w:rPr>
        <w:t>C</w:t>
      </w:r>
      <w:r w:rsidRPr="00471F64">
        <w:rPr>
          <w:rFonts w:asciiTheme="minorHAnsi" w:hAnsiTheme="minorHAnsi" w:cstheme="minorHAnsi"/>
        </w:rPr>
        <w:t xml:space="preserve">ampus </w:t>
      </w:r>
      <w:r w:rsidRPr="00471F64">
        <w:rPr>
          <w:rFonts w:asciiTheme="minorHAnsi" w:hAnsiTheme="minorHAnsi" w:cstheme="minorHAnsi"/>
        </w:rPr>
        <w:t>II</w:t>
      </w:r>
      <w:r w:rsidRPr="00471F64">
        <w:rPr>
          <w:rFonts w:asciiTheme="minorHAnsi" w:hAnsiTheme="minorHAnsi" w:cstheme="minorHAnsi"/>
        </w:rPr>
        <w:t xml:space="preserve"> (</w:t>
      </w:r>
      <w:r w:rsidRPr="00471F64">
        <w:rPr>
          <w:rFonts w:asciiTheme="minorHAnsi" w:hAnsiTheme="minorHAnsi" w:cstheme="minorHAnsi"/>
        </w:rPr>
        <w:t>UFPB</w:t>
      </w:r>
      <w:r w:rsidRPr="00471F64">
        <w:rPr>
          <w:rFonts w:asciiTheme="minorHAnsi" w:hAnsiTheme="minorHAnsi" w:cstheme="minorHAnsi"/>
        </w:rPr>
        <w:t>), nas condições estabelecidas no termo de referência e seus anexos.</w:t>
      </w:r>
    </w:p>
    <w:p w14:paraId="4C179E50" w14:textId="021E760E" w:rsidR="00897717" w:rsidRPr="00471F64" w:rsidRDefault="00897717" w:rsidP="00897717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471F64">
        <w:rPr>
          <w:rFonts w:asciiTheme="minorHAnsi" w:hAnsiTheme="minorHAnsi" w:cstheme="minorHAnsi"/>
          <w:b/>
          <w:bCs/>
        </w:rPr>
        <w:t>CONTRATO ADMINISTRATIVO Nº 001/2025, QUE FAZEM ENTRE SI O CENTRO DE CIÊNCIAS AGRÁRIAS/UFPB E A DECOLANDO TURISMO E REPRESENTAÇÕES LTDA.</w:t>
      </w:r>
      <w:r w:rsidRPr="00471F64">
        <w:rPr>
          <w:rFonts w:asciiTheme="minorHAnsi" w:hAnsiTheme="minorHAnsi" w:cstheme="minorHAnsi"/>
          <w:b/>
          <w:bCs/>
        </w:rPr>
        <w:t xml:space="preserve"> </w:t>
      </w:r>
      <w:r w:rsidRPr="00471F64">
        <w:rPr>
          <w:rFonts w:asciiTheme="minorHAnsi" w:hAnsiTheme="minorHAnsi" w:cstheme="minorHAnsi"/>
          <w:b/>
          <w:bCs/>
          <w:color w:val="4472C4" w:themeColor="accent1"/>
        </w:rPr>
        <w:t>Contrato</w:t>
      </w:r>
      <w:r w:rsidR="006D6BC4">
        <w:rPr>
          <w:rFonts w:asciiTheme="minorHAnsi" w:hAnsiTheme="minorHAnsi" w:cstheme="minorHAnsi"/>
          <w:b/>
          <w:bCs/>
          <w:color w:val="4472C4" w:themeColor="accent1"/>
        </w:rPr>
        <w:t>.</w:t>
      </w:r>
      <w:r w:rsidRPr="00471F64">
        <w:rPr>
          <w:rFonts w:asciiTheme="minorHAnsi" w:hAnsiTheme="minorHAnsi" w:cstheme="minorHAnsi"/>
          <w:b/>
          <w:bCs/>
          <w:color w:val="4472C4" w:themeColor="accent1"/>
        </w:rPr>
        <w:t xml:space="preserve"> Publicação PNCP</w:t>
      </w:r>
      <w:r w:rsidR="006D6BC4">
        <w:rPr>
          <w:rFonts w:asciiTheme="minorHAnsi" w:hAnsiTheme="minorHAnsi" w:cstheme="minorHAnsi"/>
          <w:b/>
          <w:bCs/>
          <w:color w:val="4472C4" w:themeColor="accent1"/>
        </w:rPr>
        <w:t>.</w:t>
      </w:r>
      <w:r w:rsidRPr="00471F64">
        <w:rPr>
          <w:rFonts w:asciiTheme="minorHAnsi" w:hAnsiTheme="minorHAnsi" w:cstheme="minorHAnsi"/>
          <w:b/>
          <w:bCs/>
          <w:color w:val="4472C4" w:themeColor="accent1"/>
        </w:rPr>
        <w:t xml:space="preserve"> Publicação DOU</w:t>
      </w:r>
      <w:r w:rsidR="006D6BC4">
        <w:rPr>
          <w:rFonts w:asciiTheme="minorHAnsi" w:hAnsiTheme="minorHAnsi" w:cstheme="minorHAnsi"/>
          <w:b/>
          <w:bCs/>
          <w:color w:val="4472C4" w:themeColor="accent1"/>
        </w:rPr>
        <w:t>.</w:t>
      </w:r>
      <w:r w:rsidRPr="00471F64">
        <w:rPr>
          <w:rFonts w:asciiTheme="minorHAnsi" w:hAnsiTheme="minorHAnsi" w:cstheme="minorHAnsi"/>
          <w:b/>
          <w:bCs/>
          <w:color w:val="4472C4" w:themeColor="accent1"/>
        </w:rPr>
        <w:t xml:space="preserve"> Portaria de Gestor e Fiscais de contrato</w:t>
      </w:r>
      <w:r w:rsidR="00471F64" w:rsidRPr="00471F64">
        <w:rPr>
          <w:rFonts w:asciiTheme="minorHAnsi" w:hAnsiTheme="minorHAnsi" w:cstheme="minorHAnsi"/>
          <w:b/>
          <w:bCs/>
          <w:color w:val="4472C4" w:themeColor="accent1"/>
        </w:rPr>
        <w:t>.</w:t>
      </w:r>
    </w:p>
    <w:p w14:paraId="27838579" w14:textId="77777777" w:rsidR="00471F64" w:rsidRPr="00471F64" w:rsidRDefault="00471F64" w:rsidP="00471F64">
      <w:pPr>
        <w:jc w:val="both"/>
        <w:rPr>
          <w:rFonts w:asciiTheme="minorHAnsi" w:hAnsiTheme="minorHAnsi" w:cstheme="minorHAnsi"/>
        </w:rPr>
      </w:pPr>
    </w:p>
    <w:p w14:paraId="3DFD4A70" w14:textId="77777777" w:rsidR="00471F64" w:rsidRPr="00471F64" w:rsidRDefault="00471F64" w:rsidP="00471F64">
      <w:pPr>
        <w:jc w:val="both"/>
        <w:rPr>
          <w:rFonts w:asciiTheme="minorHAnsi" w:hAnsiTheme="minorHAnsi" w:cstheme="minorHAnsi"/>
        </w:rPr>
      </w:pPr>
    </w:p>
    <w:p w14:paraId="35E9F677" w14:textId="203AAEA1" w:rsidR="00471F64" w:rsidRPr="00471F64" w:rsidRDefault="00471F64" w:rsidP="00471F64">
      <w:pPr>
        <w:jc w:val="both"/>
        <w:rPr>
          <w:rFonts w:asciiTheme="minorHAnsi" w:hAnsiTheme="minorHAnsi" w:cstheme="minorHAnsi"/>
          <w:b/>
          <w:bCs/>
          <w:color w:val="EE0000"/>
        </w:rPr>
      </w:pPr>
      <w:r w:rsidRPr="00471F64">
        <w:rPr>
          <w:rFonts w:asciiTheme="minorHAnsi" w:hAnsiTheme="minorHAnsi" w:cstheme="minorHAnsi"/>
          <w:b/>
          <w:bCs/>
          <w:color w:val="EE0000"/>
        </w:rPr>
        <w:t>Incluir</w:t>
      </w:r>
      <w:r>
        <w:rPr>
          <w:rFonts w:asciiTheme="minorHAnsi" w:hAnsiTheme="minorHAnsi" w:cstheme="minorHAnsi"/>
          <w:b/>
          <w:bCs/>
          <w:color w:val="EE0000"/>
        </w:rPr>
        <w:t xml:space="preserve"> no </w:t>
      </w:r>
      <w:r w:rsidRPr="00471F64">
        <w:rPr>
          <w:rFonts w:asciiTheme="minorHAnsi" w:hAnsiTheme="minorHAnsi" w:cstheme="minorHAnsi"/>
          <w:b/>
          <w:bCs/>
          <w:color w:val="EE0000"/>
        </w:rPr>
        <w:t>Contrato nº 001/202</w:t>
      </w:r>
      <w:r w:rsidRPr="00471F64">
        <w:rPr>
          <w:rFonts w:asciiTheme="minorHAnsi" w:hAnsiTheme="minorHAnsi" w:cstheme="minorHAnsi"/>
          <w:b/>
          <w:bCs/>
          <w:color w:val="EE0000"/>
        </w:rPr>
        <w:t>0</w:t>
      </w:r>
      <w:r w:rsidRPr="00471F64">
        <w:rPr>
          <w:rFonts w:asciiTheme="minorHAnsi" w:hAnsiTheme="minorHAnsi" w:cstheme="minorHAnsi"/>
          <w:b/>
          <w:bCs/>
          <w:color w:val="EE0000"/>
        </w:rPr>
        <w:t xml:space="preserve">/CCA/UFPB (Processo </w:t>
      </w:r>
      <w:proofErr w:type="spellStart"/>
      <w:r w:rsidRPr="00471F64">
        <w:rPr>
          <w:rFonts w:asciiTheme="minorHAnsi" w:hAnsiTheme="minorHAnsi" w:cstheme="minorHAnsi"/>
          <w:b/>
          <w:bCs/>
          <w:color w:val="EE0000"/>
        </w:rPr>
        <w:t>Sipac</w:t>
      </w:r>
      <w:proofErr w:type="spellEnd"/>
      <w:r w:rsidRPr="00471F64">
        <w:rPr>
          <w:rFonts w:asciiTheme="minorHAnsi" w:hAnsiTheme="minorHAnsi" w:cstheme="minorHAnsi"/>
          <w:b/>
          <w:bCs/>
          <w:color w:val="EE0000"/>
        </w:rPr>
        <w:t xml:space="preserve">: </w:t>
      </w:r>
      <w:r w:rsidRPr="00471F64">
        <w:rPr>
          <w:rFonts w:asciiTheme="minorHAnsi" w:hAnsiTheme="minorHAnsi" w:cstheme="minorHAnsi"/>
          <w:b/>
          <w:bCs/>
          <w:color w:val="EE0000"/>
        </w:rPr>
        <w:t>23074.</w:t>
      </w:r>
      <w:r w:rsidRPr="00471F64">
        <w:rPr>
          <w:rFonts w:asciiTheme="minorHAnsi" w:hAnsiTheme="minorHAnsi" w:cstheme="minorHAnsi"/>
          <w:b/>
          <w:bCs/>
          <w:color w:val="EE0000"/>
        </w:rPr>
        <w:t>088249/2020-55)</w:t>
      </w:r>
    </w:p>
    <w:p w14:paraId="1A3E9708" w14:textId="6B3C0A86" w:rsidR="006D6BC4" w:rsidRPr="006D6BC4" w:rsidRDefault="006D6BC4" w:rsidP="006D6BC4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6D6BC4">
        <w:rPr>
          <w:rFonts w:asciiTheme="minorHAnsi" w:hAnsiTheme="minorHAnsi" w:cstheme="minorHAnsi"/>
          <w:b/>
          <w:bCs/>
        </w:rPr>
        <w:t>TERMO ADITIVO Nº 001/202</w:t>
      </w:r>
      <w:r>
        <w:rPr>
          <w:rFonts w:asciiTheme="minorHAnsi" w:hAnsiTheme="minorHAnsi" w:cstheme="minorHAnsi"/>
          <w:b/>
          <w:bCs/>
        </w:rPr>
        <w:t>4</w:t>
      </w:r>
      <w:r w:rsidRPr="006D6BC4">
        <w:rPr>
          <w:rFonts w:asciiTheme="minorHAnsi" w:hAnsiTheme="minorHAnsi" w:cstheme="minorHAnsi"/>
          <w:b/>
          <w:bCs/>
        </w:rPr>
        <w:t xml:space="preserve"> DO CONTRATO 01/2020 – CCA/UFPB (Processo </w:t>
      </w:r>
      <w:proofErr w:type="spellStart"/>
      <w:r w:rsidRPr="006D6BC4">
        <w:rPr>
          <w:rFonts w:asciiTheme="minorHAnsi" w:hAnsiTheme="minorHAnsi" w:cstheme="minorHAnsi"/>
          <w:b/>
          <w:bCs/>
        </w:rPr>
        <w:t>Sipac</w:t>
      </w:r>
      <w:proofErr w:type="spellEnd"/>
      <w:r w:rsidRPr="006D6BC4">
        <w:rPr>
          <w:rFonts w:asciiTheme="minorHAnsi" w:hAnsiTheme="minorHAnsi" w:cstheme="minorHAnsi"/>
          <w:b/>
          <w:bCs/>
        </w:rPr>
        <w:t xml:space="preserve"> - 23074.083504/2024-21) - </w:t>
      </w:r>
      <w:r>
        <w:rPr>
          <w:rFonts w:asciiTheme="minorHAnsi" w:hAnsiTheme="minorHAnsi" w:cstheme="minorHAnsi"/>
        </w:rPr>
        <w:t>Quarto</w:t>
      </w:r>
      <w:r w:rsidRPr="006D6BC4">
        <w:rPr>
          <w:rFonts w:asciiTheme="minorHAnsi" w:hAnsiTheme="minorHAnsi" w:cstheme="minorHAnsi"/>
        </w:rPr>
        <w:t xml:space="preserve"> termo aditivo ao contrato de prestação de serviços nº 01/2020, que fazem entre si a união, por intermédio do Centro de Ciências Agrárias da Universidade Federal da Paraíba e a empresa </w:t>
      </w:r>
      <w:proofErr w:type="spellStart"/>
      <w:r w:rsidRPr="006D6BC4">
        <w:rPr>
          <w:rFonts w:asciiTheme="minorHAnsi" w:hAnsiTheme="minorHAnsi" w:cstheme="minorHAnsi"/>
        </w:rPr>
        <w:t>Illumina</w:t>
      </w:r>
      <w:proofErr w:type="spellEnd"/>
      <w:r w:rsidRPr="006D6BC4">
        <w:rPr>
          <w:rFonts w:asciiTheme="minorHAnsi" w:hAnsiTheme="minorHAnsi" w:cstheme="minorHAnsi"/>
        </w:rPr>
        <w:t xml:space="preserve"> Produtos de Biotecnologia LTDA, conforme cláusulas e condições seguintes. </w:t>
      </w:r>
      <w:r w:rsidRPr="006D6BC4">
        <w:rPr>
          <w:rFonts w:asciiTheme="minorHAnsi" w:hAnsiTheme="minorHAnsi" w:cstheme="minorHAnsi"/>
          <w:b/>
          <w:bCs/>
          <w:color w:val="4472C4" w:themeColor="accent1"/>
        </w:rPr>
        <w:t>Termo aditivo. Publicação DOU.</w:t>
      </w:r>
      <w:r w:rsidRPr="006D6BC4">
        <w:rPr>
          <w:rFonts w:asciiTheme="minorHAnsi" w:hAnsiTheme="minorHAnsi" w:cstheme="minorHAnsi"/>
        </w:rPr>
        <w:t xml:space="preserve"> </w:t>
      </w:r>
    </w:p>
    <w:p w14:paraId="2D80C27A" w14:textId="77777777" w:rsidR="00471F64" w:rsidRPr="006D6BC4" w:rsidRDefault="00471F64" w:rsidP="00471F64">
      <w:pPr>
        <w:jc w:val="both"/>
        <w:rPr>
          <w:rFonts w:asciiTheme="minorHAnsi" w:hAnsiTheme="minorHAnsi" w:cstheme="minorHAnsi"/>
        </w:rPr>
      </w:pPr>
    </w:p>
    <w:p w14:paraId="3FA991F8" w14:textId="49F4897F" w:rsidR="00471F64" w:rsidRPr="00471F64" w:rsidRDefault="00471F64" w:rsidP="00471F64">
      <w:pPr>
        <w:jc w:val="both"/>
        <w:rPr>
          <w:rFonts w:asciiTheme="minorHAnsi" w:hAnsiTheme="minorHAnsi" w:cstheme="minorHAnsi"/>
          <w:b/>
          <w:bCs/>
        </w:rPr>
      </w:pPr>
    </w:p>
    <w:sectPr w:rsidR="00471F64" w:rsidRPr="00471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78C9"/>
    <w:multiLevelType w:val="hybridMultilevel"/>
    <w:tmpl w:val="0458015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03DAF"/>
    <w:multiLevelType w:val="multilevel"/>
    <w:tmpl w:val="691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1C6C3F"/>
    <w:multiLevelType w:val="hybridMultilevel"/>
    <w:tmpl w:val="14185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A5A13"/>
    <w:multiLevelType w:val="multilevel"/>
    <w:tmpl w:val="BED0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2629361">
    <w:abstractNumId w:val="2"/>
  </w:num>
  <w:num w:numId="2" w16cid:durableId="541359896">
    <w:abstractNumId w:val="0"/>
  </w:num>
  <w:num w:numId="3" w16cid:durableId="135634526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62065235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6181452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84281930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F4"/>
    <w:rsid w:val="000F55A4"/>
    <w:rsid w:val="001074A6"/>
    <w:rsid w:val="00112B5B"/>
    <w:rsid w:val="00177489"/>
    <w:rsid w:val="00471F64"/>
    <w:rsid w:val="006D6BC4"/>
    <w:rsid w:val="00783C03"/>
    <w:rsid w:val="00897717"/>
    <w:rsid w:val="008B5894"/>
    <w:rsid w:val="009E5EA7"/>
    <w:rsid w:val="00AA5BF4"/>
    <w:rsid w:val="00BA62E8"/>
    <w:rsid w:val="00C224F7"/>
    <w:rsid w:val="00D70469"/>
    <w:rsid w:val="00D7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B48D"/>
  <w15:chartTrackingRefBased/>
  <w15:docId w15:val="{D5144CF9-5547-4295-B4EE-8DDB45CC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04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704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89771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71F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1F64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471F64"/>
    <w:rPr>
      <w:color w:val="0000FF"/>
      <w:u w:val="single"/>
    </w:rPr>
  </w:style>
  <w:style w:type="paragraph" w:customStyle="1" w:styleId="last-item">
    <w:name w:val="last-item"/>
    <w:basedOn w:val="Normal"/>
    <w:rsid w:val="00471F64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6D6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Compras_Licitacao_06</dc:creator>
  <cp:keywords/>
  <dc:description/>
  <cp:lastModifiedBy>Compras_Licitacao_06</cp:lastModifiedBy>
  <cp:revision>2</cp:revision>
  <dcterms:created xsi:type="dcterms:W3CDTF">2025-05-12T11:13:00Z</dcterms:created>
  <dcterms:modified xsi:type="dcterms:W3CDTF">2025-05-12T11:13:00Z</dcterms:modified>
</cp:coreProperties>
</file>